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E19D" w14:textId="77777777" w:rsidR="00860EF1" w:rsidRDefault="00860EF1" w:rsidP="00860EF1">
      <w:pPr>
        <w:jc w:val="center"/>
        <w:rPr>
          <w:sz w:val="28"/>
          <w:szCs w:val="28"/>
        </w:rPr>
      </w:pPr>
      <w:r>
        <w:rPr>
          <w:rFonts w:hint="eastAsia"/>
          <w:sz w:val="28"/>
          <w:szCs w:val="28"/>
        </w:rPr>
        <w:t>YOKOHAMA CURRENT ENGLISH CLUB</w:t>
      </w:r>
    </w:p>
    <w:p w14:paraId="33A5F112" w14:textId="77777777" w:rsidR="0049706A" w:rsidRDefault="0049706A" w:rsidP="00860EF1">
      <w:pPr>
        <w:ind w:rightChars="-270" w:right="-567"/>
        <w:jc w:val="center"/>
        <w:rPr>
          <w:sz w:val="28"/>
          <w:szCs w:val="28"/>
        </w:rPr>
      </w:pPr>
      <w:r w:rsidRPr="0049706A">
        <w:rPr>
          <w:sz w:val="28"/>
          <w:szCs w:val="28"/>
        </w:rPr>
        <w:t xml:space="preserve"> </w:t>
      </w:r>
      <w:r>
        <w:rPr>
          <w:rFonts w:hint="eastAsia"/>
          <w:sz w:val="28"/>
          <w:szCs w:val="28"/>
        </w:rPr>
        <w:t>(</w:t>
      </w:r>
      <w:r w:rsidRPr="0049706A">
        <w:rPr>
          <w:sz w:val="28"/>
          <w:szCs w:val="28"/>
        </w:rPr>
        <w:t xml:space="preserve">YCEC was founded by the late Prof. </w:t>
      </w:r>
      <w:proofErr w:type="spellStart"/>
      <w:r w:rsidRPr="0049706A">
        <w:rPr>
          <w:sz w:val="28"/>
          <w:szCs w:val="28"/>
        </w:rPr>
        <w:t>Fumihiko</w:t>
      </w:r>
      <w:proofErr w:type="spellEnd"/>
      <w:r w:rsidRPr="0049706A">
        <w:rPr>
          <w:sz w:val="28"/>
          <w:szCs w:val="28"/>
        </w:rPr>
        <w:t xml:space="preserve"> Hagiwara in 1963.</w:t>
      </w:r>
      <w:r>
        <w:rPr>
          <w:sz w:val="28"/>
          <w:szCs w:val="28"/>
        </w:rPr>
        <w:t>)</w:t>
      </w:r>
    </w:p>
    <w:p w14:paraId="001E04E4" w14:textId="77777777" w:rsidR="0049706A" w:rsidRPr="00365F52" w:rsidRDefault="0049706A" w:rsidP="0049706A">
      <w:pPr>
        <w:jc w:val="center"/>
        <w:rPr>
          <w:b/>
          <w:sz w:val="36"/>
          <w:szCs w:val="36"/>
        </w:rPr>
      </w:pPr>
      <w:r w:rsidRPr="00365F52">
        <w:rPr>
          <w:b/>
          <w:sz w:val="36"/>
          <w:szCs w:val="36"/>
        </w:rPr>
        <w:t>横</w:t>
      </w:r>
      <w:r w:rsidR="005F2337">
        <w:rPr>
          <w:rFonts w:hint="eastAsia"/>
          <w:b/>
          <w:sz w:val="36"/>
          <w:szCs w:val="36"/>
        </w:rPr>
        <w:t xml:space="preserve"> </w:t>
      </w:r>
      <w:r w:rsidRPr="00365F52">
        <w:rPr>
          <w:b/>
          <w:sz w:val="36"/>
          <w:szCs w:val="36"/>
        </w:rPr>
        <w:t>浜</w:t>
      </w:r>
      <w:r w:rsidR="005F2337">
        <w:rPr>
          <w:rFonts w:hint="eastAsia"/>
          <w:b/>
          <w:sz w:val="36"/>
          <w:szCs w:val="36"/>
        </w:rPr>
        <w:t xml:space="preserve"> </w:t>
      </w:r>
      <w:r w:rsidRPr="00365F52">
        <w:rPr>
          <w:b/>
          <w:sz w:val="36"/>
          <w:szCs w:val="36"/>
        </w:rPr>
        <w:t>時</w:t>
      </w:r>
      <w:r w:rsidR="005F2337">
        <w:rPr>
          <w:rFonts w:hint="eastAsia"/>
          <w:b/>
          <w:sz w:val="36"/>
          <w:szCs w:val="36"/>
        </w:rPr>
        <w:t xml:space="preserve"> </w:t>
      </w:r>
      <w:r w:rsidRPr="00365F52">
        <w:rPr>
          <w:b/>
          <w:sz w:val="36"/>
          <w:szCs w:val="36"/>
        </w:rPr>
        <w:t>事</w:t>
      </w:r>
      <w:r w:rsidR="005F2337">
        <w:rPr>
          <w:rFonts w:hint="eastAsia"/>
          <w:b/>
          <w:sz w:val="36"/>
          <w:szCs w:val="36"/>
        </w:rPr>
        <w:t xml:space="preserve"> </w:t>
      </w:r>
      <w:r w:rsidRPr="00365F52">
        <w:rPr>
          <w:b/>
          <w:sz w:val="36"/>
          <w:szCs w:val="36"/>
        </w:rPr>
        <w:t>英</w:t>
      </w:r>
      <w:r w:rsidR="005F2337">
        <w:rPr>
          <w:rFonts w:hint="eastAsia"/>
          <w:b/>
          <w:sz w:val="36"/>
          <w:szCs w:val="36"/>
        </w:rPr>
        <w:t xml:space="preserve"> </w:t>
      </w:r>
      <w:r w:rsidRPr="00365F52">
        <w:rPr>
          <w:b/>
          <w:sz w:val="36"/>
          <w:szCs w:val="36"/>
        </w:rPr>
        <w:t>語</w:t>
      </w:r>
      <w:r w:rsidR="005F2337">
        <w:rPr>
          <w:rFonts w:hint="eastAsia"/>
          <w:b/>
          <w:sz w:val="36"/>
          <w:szCs w:val="36"/>
        </w:rPr>
        <w:t xml:space="preserve"> </w:t>
      </w:r>
      <w:r w:rsidRPr="00365F52">
        <w:rPr>
          <w:b/>
          <w:sz w:val="36"/>
          <w:szCs w:val="36"/>
        </w:rPr>
        <w:t>会</w:t>
      </w:r>
    </w:p>
    <w:p w14:paraId="1AAE4349" w14:textId="77777777" w:rsidR="00365F52" w:rsidRDefault="00365F52" w:rsidP="0049706A">
      <w:pPr>
        <w:jc w:val="center"/>
        <w:rPr>
          <w:sz w:val="28"/>
          <w:szCs w:val="28"/>
        </w:rPr>
      </w:pPr>
    </w:p>
    <w:p w14:paraId="2A57F5F1" w14:textId="77777777" w:rsidR="0049706A" w:rsidRPr="0049706A" w:rsidRDefault="00FB1818" w:rsidP="0049706A">
      <w:pPr>
        <w:jc w:val="center"/>
        <w:rPr>
          <w:sz w:val="28"/>
          <w:szCs w:val="28"/>
        </w:rPr>
      </w:pPr>
      <w:r>
        <w:rPr>
          <w:rFonts w:hint="eastAsia"/>
          <w:sz w:val="28"/>
          <w:szCs w:val="28"/>
        </w:rPr>
        <w:t>第６９</w:t>
      </w:r>
      <w:r w:rsidR="005C63DD">
        <w:rPr>
          <w:rFonts w:hint="eastAsia"/>
          <w:sz w:val="28"/>
          <w:szCs w:val="28"/>
        </w:rPr>
        <w:t>８</w:t>
      </w:r>
      <w:r>
        <w:rPr>
          <w:rFonts w:hint="eastAsia"/>
          <w:sz w:val="28"/>
          <w:szCs w:val="28"/>
        </w:rPr>
        <w:t>回</w:t>
      </w:r>
      <w:r w:rsidR="0049706A" w:rsidRPr="0049706A">
        <w:rPr>
          <w:rFonts w:hint="eastAsia"/>
          <w:sz w:val="28"/>
          <w:szCs w:val="28"/>
        </w:rPr>
        <w:t>例会の要約です。</w:t>
      </w:r>
      <w:r w:rsidR="0049706A" w:rsidRPr="0049706A">
        <w:rPr>
          <w:rFonts w:hint="eastAsia"/>
          <w:sz w:val="28"/>
          <w:szCs w:val="28"/>
        </w:rPr>
        <w:t xml:space="preserve">  </w:t>
      </w:r>
    </w:p>
    <w:p w14:paraId="0B82E169" w14:textId="77777777" w:rsidR="0049706A" w:rsidRPr="0049706A" w:rsidRDefault="0049706A" w:rsidP="00363763">
      <w:pPr>
        <w:rPr>
          <w:sz w:val="28"/>
          <w:szCs w:val="28"/>
        </w:rPr>
      </w:pPr>
      <w:r w:rsidRPr="0049706A">
        <w:rPr>
          <w:rFonts w:hint="eastAsia"/>
          <w:sz w:val="28"/>
          <w:szCs w:val="28"/>
        </w:rPr>
        <w:t xml:space="preserve"> </w:t>
      </w:r>
      <w:r w:rsidR="00FB1818">
        <w:rPr>
          <w:rFonts w:hint="eastAsia"/>
          <w:sz w:val="28"/>
          <w:szCs w:val="28"/>
        </w:rPr>
        <w:t>第６９</w:t>
      </w:r>
      <w:r w:rsidR="00110EE8">
        <w:rPr>
          <w:rFonts w:hint="eastAsia"/>
          <w:sz w:val="28"/>
          <w:szCs w:val="28"/>
        </w:rPr>
        <w:t>８</w:t>
      </w:r>
      <w:r w:rsidR="00FB1818">
        <w:rPr>
          <w:rFonts w:hint="eastAsia"/>
          <w:sz w:val="28"/>
          <w:szCs w:val="28"/>
        </w:rPr>
        <w:t>回</w:t>
      </w:r>
      <w:r w:rsidR="00365F52">
        <w:rPr>
          <w:rFonts w:hint="eastAsia"/>
          <w:sz w:val="28"/>
          <w:szCs w:val="28"/>
        </w:rPr>
        <w:t>例会</w:t>
      </w:r>
      <w:r w:rsidRPr="0049706A">
        <w:rPr>
          <w:rFonts w:hint="eastAsia"/>
          <w:sz w:val="28"/>
          <w:szCs w:val="28"/>
        </w:rPr>
        <w:t>は</w:t>
      </w:r>
      <w:r w:rsidR="00110EE8">
        <w:rPr>
          <w:rFonts w:hint="eastAsia"/>
          <w:sz w:val="28"/>
          <w:szCs w:val="28"/>
        </w:rPr>
        <w:t>９</w:t>
      </w:r>
      <w:r w:rsidRPr="0049706A">
        <w:rPr>
          <w:rFonts w:hint="eastAsia"/>
          <w:sz w:val="28"/>
          <w:szCs w:val="28"/>
        </w:rPr>
        <w:t>月２</w:t>
      </w:r>
      <w:r w:rsidR="00110EE8">
        <w:rPr>
          <w:rFonts w:hint="eastAsia"/>
          <w:sz w:val="28"/>
          <w:szCs w:val="28"/>
        </w:rPr>
        <w:t>４</w:t>
      </w:r>
      <w:r w:rsidRPr="0049706A">
        <w:rPr>
          <w:rFonts w:hint="eastAsia"/>
          <w:sz w:val="28"/>
          <w:szCs w:val="28"/>
        </w:rPr>
        <w:t>日（土）１時</w:t>
      </w:r>
      <w:r w:rsidR="00DE0C71">
        <w:rPr>
          <w:rFonts w:hint="eastAsia"/>
          <w:sz w:val="28"/>
          <w:szCs w:val="28"/>
        </w:rPr>
        <w:t>４</w:t>
      </w:r>
      <w:r w:rsidRPr="0049706A">
        <w:rPr>
          <w:rFonts w:hint="eastAsia"/>
          <w:sz w:val="28"/>
          <w:szCs w:val="28"/>
        </w:rPr>
        <w:t>０分</w:t>
      </w:r>
      <w:r w:rsidR="00365F52">
        <w:rPr>
          <w:rFonts w:hint="eastAsia"/>
          <w:sz w:val="28"/>
          <w:szCs w:val="28"/>
        </w:rPr>
        <w:t>から</w:t>
      </w:r>
      <w:r w:rsidRPr="0049706A">
        <w:rPr>
          <w:rFonts w:hint="eastAsia"/>
          <w:sz w:val="28"/>
          <w:szCs w:val="28"/>
        </w:rPr>
        <w:t>開かれました。</w:t>
      </w:r>
    </w:p>
    <w:p w14:paraId="370E25A7" w14:textId="77777777" w:rsidR="00E8208E" w:rsidRDefault="0049706A" w:rsidP="00110EE8">
      <w:pPr>
        <w:jc w:val="center"/>
        <w:rPr>
          <w:sz w:val="28"/>
          <w:szCs w:val="28"/>
        </w:rPr>
      </w:pPr>
      <w:r w:rsidRPr="0049706A">
        <w:rPr>
          <w:sz w:val="28"/>
          <w:szCs w:val="28"/>
        </w:rPr>
        <w:t>The</w:t>
      </w:r>
      <w:r w:rsidR="00365F52">
        <w:rPr>
          <w:sz w:val="28"/>
          <w:szCs w:val="28"/>
        </w:rPr>
        <w:t xml:space="preserve"> </w:t>
      </w:r>
      <w:r w:rsidR="00FB1818">
        <w:rPr>
          <w:sz w:val="28"/>
          <w:szCs w:val="28"/>
        </w:rPr>
        <w:t>69</w:t>
      </w:r>
      <w:r w:rsidR="00110EE8">
        <w:rPr>
          <w:sz w:val="28"/>
          <w:szCs w:val="28"/>
        </w:rPr>
        <w:t>8</w:t>
      </w:r>
      <w:r w:rsidR="00E8208E">
        <w:rPr>
          <w:sz w:val="28"/>
          <w:szCs w:val="28"/>
        </w:rPr>
        <w:t>th</w:t>
      </w:r>
      <w:r w:rsidR="00FB1818">
        <w:rPr>
          <w:sz w:val="28"/>
          <w:szCs w:val="28"/>
          <w:vertAlign w:val="superscript"/>
        </w:rPr>
        <w:t xml:space="preserve"> </w:t>
      </w:r>
      <w:r w:rsidR="00365F52">
        <w:rPr>
          <w:sz w:val="28"/>
          <w:szCs w:val="28"/>
        </w:rPr>
        <w:t xml:space="preserve">meeting was held </w:t>
      </w:r>
      <w:r w:rsidR="00E8208E" w:rsidRPr="00E8208E">
        <w:rPr>
          <w:sz w:val="28"/>
          <w:szCs w:val="28"/>
        </w:rPr>
        <w:t>in L-Plaza</w:t>
      </w:r>
      <w:r w:rsidR="00E8208E">
        <w:rPr>
          <w:sz w:val="28"/>
          <w:szCs w:val="28"/>
        </w:rPr>
        <w:t xml:space="preserve"> </w:t>
      </w:r>
      <w:r w:rsidR="00860EF1">
        <w:rPr>
          <w:sz w:val="28"/>
          <w:szCs w:val="28"/>
        </w:rPr>
        <w:t>at 1:40</w:t>
      </w:r>
      <w:r w:rsidR="00F01180">
        <w:rPr>
          <w:sz w:val="28"/>
          <w:szCs w:val="28"/>
        </w:rPr>
        <w:t xml:space="preserve"> </w:t>
      </w:r>
      <w:r w:rsidR="00DE0C71">
        <w:rPr>
          <w:sz w:val="28"/>
          <w:szCs w:val="28"/>
        </w:rPr>
        <w:t>p.m.</w:t>
      </w:r>
      <w:r w:rsidR="007D3E53">
        <w:rPr>
          <w:sz w:val="28"/>
          <w:szCs w:val="28"/>
        </w:rPr>
        <w:t xml:space="preserve"> </w:t>
      </w:r>
      <w:r w:rsidR="00365F52">
        <w:rPr>
          <w:sz w:val="28"/>
          <w:szCs w:val="28"/>
        </w:rPr>
        <w:t xml:space="preserve">on </w:t>
      </w:r>
      <w:r w:rsidR="00110EE8">
        <w:rPr>
          <w:sz w:val="28"/>
          <w:szCs w:val="28"/>
        </w:rPr>
        <w:t>September 24, 2022</w:t>
      </w:r>
      <w:r w:rsidRPr="0049706A">
        <w:rPr>
          <w:sz w:val="28"/>
          <w:szCs w:val="28"/>
        </w:rPr>
        <w:t xml:space="preserve"> </w:t>
      </w:r>
    </w:p>
    <w:p w14:paraId="34C74D76" w14:textId="77777777" w:rsidR="004E306C" w:rsidRDefault="004E306C" w:rsidP="00E8208E">
      <w:pPr>
        <w:rPr>
          <w:sz w:val="28"/>
          <w:szCs w:val="28"/>
        </w:rPr>
      </w:pPr>
    </w:p>
    <w:p w14:paraId="5CF380E1" w14:textId="206DF8AE" w:rsidR="009243A2" w:rsidRDefault="00110E25" w:rsidP="00082AD4">
      <w:r>
        <w:rPr>
          <w:rFonts w:hint="eastAsia"/>
        </w:rPr>
        <w:t>（</w:t>
      </w:r>
      <w:r w:rsidR="009243A2">
        <w:rPr>
          <w:rFonts w:hint="eastAsia"/>
        </w:rPr>
        <w:t>Forum on current English usage</w:t>
      </w:r>
      <w:r>
        <w:rPr>
          <w:rFonts w:hint="eastAsia"/>
        </w:rPr>
        <w:t>）</w:t>
      </w:r>
    </w:p>
    <w:p w14:paraId="04A42FDA" w14:textId="47D3AE0A" w:rsidR="00C50470" w:rsidRDefault="000838A9" w:rsidP="000534FB">
      <w:r>
        <w:t xml:space="preserve">　　　　　　　　　　　　　　　　　　　　　　　　　　</w:t>
      </w:r>
      <w:r>
        <w:t>Shigetomi</w:t>
      </w:r>
      <w:r>
        <w:t xml:space="preserve">　</w:t>
      </w:r>
      <w:r>
        <w:t>Okada</w:t>
      </w:r>
    </w:p>
    <w:p w14:paraId="29CC7831" w14:textId="77777777" w:rsidR="00110EE8" w:rsidRDefault="00110EE8" w:rsidP="000534FB"/>
    <w:p w14:paraId="5A17B642" w14:textId="35E9EF3F" w:rsidR="00BE5786" w:rsidRDefault="00BE5786" w:rsidP="00BE5786">
      <w:pPr>
        <w:pStyle w:val="a9"/>
        <w:widowControl/>
        <w:numPr>
          <w:ilvl w:val="0"/>
          <w:numId w:val="10"/>
        </w:numPr>
        <w:spacing w:after="375" w:line="405" w:lineRule="atLeast"/>
        <w:ind w:leftChars="0"/>
        <w:jc w:val="left"/>
        <w:rPr>
          <w:rFonts w:ascii="Century" w:eastAsia="ＭＳ 明朝" w:hAnsi="Century" w:cs="Arial"/>
          <w:b/>
          <w:color w:val="000000"/>
          <w:sz w:val="24"/>
          <w:szCs w:val="24"/>
        </w:rPr>
      </w:pPr>
      <w:bookmarkStart w:id="0" w:name="_Hlk109825044"/>
      <w:r>
        <w:rPr>
          <w:rFonts w:eastAsia="ＭＳ 明朝"/>
          <w:b/>
          <w:color w:val="000000"/>
          <w:sz w:val="24"/>
          <w:szCs w:val="24"/>
        </w:rPr>
        <w:t>Washington Commanders tight end Logan Thomas has been something of a tragic figure in the NFL as he has battled through lower-body injuries throughout his career. Drafted in the fourth round in 2014 as a quarterback by the Arizona Cardinals, his</w:t>
      </w:r>
      <w:r>
        <w:rPr>
          <w:rFonts w:eastAsia="ＭＳ 明朝"/>
          <w:b/>
          <w:color w:val="000000"/>
          <w:sz w:val="24"/>
          <w:szCs w:val="24"/>
          <w:u w:val="single"/>
        </w:rPr>
        <w:t xml:space="preserve"> </w:t>
      </w:r>
      <w:r>
        <w:rPr>
          <w:rFonts w:eastAsia="ＭＳ 明朝"/>
          <w:b/>
          <w:color w:val="000000"/>
          <w:sz w:val="24"/>
          <w:szCs w:val="24"/>
          <w:highlight w:val="yellow"/>
          <w:u w:val="single"/>
        </w:rPr>
        <w:t>only claim to fame</w:t>
      </w:r>
      <w:r>
        <w:rPr>
          <w:rFonts w:eastAsia="ＭＳ 明朝"/>
          <w:b/>
          <w:color w:val="000000"/>
          <w:sz w:val="24"/>
          <w:szCs w:val="24"/>
        </w:rPr>
        <w:t xml:space="preserve"> with Arizona was that his one completion on nine attempts went for an 81-yard touchdown. </w:t>
      </w:r>
      <w:r>
        <w:rPr>
          <w:rFonts w:eastAsia="ＭＳ 明朝" w:hint="eastAsia"/>
          <w:b/>
          <w:color w:val="000000"/>
          <w:sz w:val="24"/>
          <w:szCs w:val="24"/>
        </w:rPr>
        <w:t xml:space="preserve">　　　</w:t>
      </w:r>
    </w:p>
    <w:p w14:paraId="5AB7D4FF" w14:textId="77777777" w:rsidR="00BE5786" w:rsidRDefault="00BE5786" w:rsidP="00BE5786">
      <w:pPr>
        <w:pStyle w:val="a9"/>
        <w:widowControl/>
        <w:spacing w:after="375" w:line="405" w:lineRule="atLeast"/>
        <w:ind w:leftChars="0" w:left="5420"/>
        <w:jc w:val="left"/>
        <w:rPr>
          <w:rFonts w:eastAsia="ＭＳ 明朝"/>
          <w:b/>
          <w:color w:val="000000"/>
          <w:sz w:val="24"/>
          <w:szCs w:val="24"/>
        </w:rPr>
      </w:pPr>
      <w:r>
        <w:rPr>
          <w:rFonts w:eastAsia="ＭＳ 明朝"/>
          <w:b/>
          <w:color w:val="000000"/>
          <w:sz w:val="24"/>
          <w:szCs w:val="24"/>
        </w:rPr>
        <w:t>-from USA Today Sports of July 26, 2022</w:t>
      </w:r>
    </w:p>
    <w:bookmarkEnd w:id="0"/>
    <w:p w14:paraId="59731E5D" w14:textId="77777777" w:rsidR="00BE5786" w:rsidRDefault="00BE5786" w:rsidP="00BE5786">
      <w:pPr>
        <w:widowControl/>
        <w:spacing w:after="375" w:line="405" w:lineRule="atLeast"/>
        <w:jc w:val="left"/>
        <w:rPr>
          <w:rFonts w:eastAsia="ＭＳ Ｐゴシック"/>
          <w:color w:val="111111"/>
          <w:kern w:val="0"/>
          <w:sz w:val="24"/>
          <w:szCs w:val="24"/>
          <w:lang w:val="en"/>
        </w:rPr>
      </w:pPr>
      <w:r>
        <w:rPr>
          <w:rFonts w:eastAsia="ＭＳ 明朝" w:cs="Roboto" w:hint="eastAsia"/>
          <w:b/>
          <w:bCs/>
          <w:color w:val="000000"/>
          <w:sz w:val="24"/>
          <w:szCs w:val="24"/>
        </w:rPr>
        <w:t>■</w:t>
      </w:r>
      <w:r>
        <w:rPr>
          <w:rFonts w:eastAsia="ＭＳ 明朝" w:cs="Roboto"/>
          <w:b/>
          <w:bCs/>
          <w:color w:val="000000"/>
          <w:sz w:val="24"/>
          <w:szCs w:val="24"/>
        </w:rPr>
        <w:t xml:space="preserve"> only claim to fame = </w:t>
      </w:r>
      <w:r>
        <w:rPr>
          <w:rFonts w:hint="eastAsia"/>
          <w:sz w:val="24"/>
          <w:szCs w:val="24"/>
          <w:lang w:val="en"/>
        </w:rPr>
        <w:t>一枚看板</w:t>
      </w:r>
      <w:r>
        <w:rPr>
          <w:rFonts w:cs="Open Sans"/>
          <w:color w:val="303336"/>
          <w:spacing w:val="3"/>
          <w:sz w:val="24"/>
          <w:szCs w:val="24"/>
          <w:shd w:val="clear" w:color="auto" w:fill="FFFFFF"/>
        </w:rPr>
        <w:t>something that someone or something is famous for or that makes someone or something important or interesting</w:t>
      </w:r>
    </w:p>
    <w:p w14:paraId="3060CCEC" w14:textId="77777777" w:rsidR="00BE5786" w:rsidRDefault="00BE5786" w:rsidP="00BE5786">
      <w:pPr>
        <w:rPr>
          <w:rFonts w:ascii="ＭＳ 明朝" w:eastAsia="ＭＳ 明朝" w:hAnsi="ＭＳ 明朝"/>
          <w:b/>
          <w:color w:val="000000"/>
          <w:sz w:val="28"/>
          <w:szCs w:val="28"/>
        </w:rPr>
      </w:pPr>
      <w:r>
        <w:rPr>
          <w:rFonts w:ascii="ＭＳ 明朝" w:eastAsia="ＭＳ 明朝" w:hAnsi="ＭＳ 明朝" w:hint="eastAsia"/>
          <w:b/>
          <w:color w:val="000000"/>
        </w:rPr>
        <w:t>【日本語訳】</w:t>
      </w:r>
    </w:p>
    <w:p w14:paraId="0CA24C3C" w14:textId="77777777" w:rsidR="00BE5786" w:rsidRDefault="00BE5786" w:rsidP="00BE5786">
      <w:pPr>
        <w:rPr>
          <w:rFonts w:ascii="ＭＳ 明朝" w:eastAsia="ＭＳ 明朝" w:hAnsi="ＭＳ 明朝" w:hint="eastAsia"/>
          <w:bCs/>
          <w:color w:val="000000"/>
          <w:sz w:val="24"/>
          <w:szCs w:val="24"/>
        </w:rPr>
      </w:pPr>
      <w:r>
        <w:rPr>
          <w:rFonts w:ascii="ＭＳ 明朝" w:eastAsia="ＭＳ 明朝" w:hAnsi="ＭＳ 明朝" w:hint="eastAsia"/>
          <w:b/>
          <w:color w:val="000000"/>
        </w:rPr>
        <w:t xml:space="preserve"> </w:t>
      </w:r>
      <w:r>
        <w:rPr>
          <w:rFonts w:ascii="ＭＳ 明朝" w:eastAsia="ＭＳ 明朝" w:hAnsi="ＭＳ 明朝" w:hint="eastAsia"/>
          <w:bCs/>
          <w:color w:val="000000"/>
          <w:sz w:val="24"/>
          <w:szCs w:val="24"/>
        </w:rPr>
        <w:t>ワシントン・コマンダーズのタイト・エンド、ローガン・トーマスはNFLでいささか悲劇的な男であった。というのは、生涯をとおして下半身の怪我をものともせず戦って来たからだ。２０１４年の第４ラウンドでアリゾナ・カーディナルスのクオーターバックとして採用され、彼の</w:t>
      </w:r>
      <w:r>
        <w:rPr>
          <w:rFonts w:ascii="ＭＳ 明朝" w:eastAsia="ＭＳ 明朝" w:hAnsi="ＭＳ 明朝" w:hint="eastAsia"/>
          <w:bCs/>
          <w:color w:val="000000"/>
          <w:sz w:val="24"/>
          <w:szCs w:val="24"/>
          <w:highlight w:val="yellow"/>
          <w:u w:val="single"/>
        </w:rPr>
        <w:t>一枚看板</w:t>
      </w:r>
      <w:r>
        <w:rPr>
          <w:rFonts w:ascii="ＭＳ 明朝" w:eastAsia="ＭＳ 明朝" w:hAnsi="ＭＳ 明朝" w:hint="eastAsia"/>
          <w:bCs/>
          <w:color w:val="000000"/>
          <w:sz w:val="24"/>
          <w:szCs w:val="24"/>
        </w:rPr>
        <w:t>は9回に１回は８１ヤードのタッチダウンを決めたことだ。</w:t>
      </w:r>
    </w:p>
    <w:p w14:paraId="49534CBF" w14:textId="77777777" w:rsidR="00BE5786" w:rsidRDefault="00BE5786" w:rsidP="00BE5786">
      <w:pPr>
        <w:rPr>
          <w:rFonts w:ascii="ＭＳ 明朝" w:eastAsia="ＭＳ 明朝" w:hAnsi="ＭＳ 明朝" w:hint="eastAsia"/>
          <w:bCs/>
          <w:color w:val="000000"/>
          <w:sz w:val="24"/>
          <w:szCs w:val="24"/>
        </w:rPr>
      </w:pPr>
    </w:p>
    <w:p w14:paraId="1BB42902" w14:textId="4BE0D716" w:rsidR="00BE5786" w:rsidRDefault="00BE5786" w:rsidP="00BE5786">
      <w:pPr>
        <w:widowControl/>
        <w:spacing w:after="375" w:line="405" w:lineRule="atLeast"/>
        <w:jc w:val="left"/>
        <w:rPr>
          <w:rFonts w:ascii="Century" w:eastAsia="ＭＳ 明朝" w:hAnsi="Century" w:hint="eastAsia"/>
          <w:b/>
          <w:color w:val="000000"/>
          <w:sz w:val="24"/>
          <w:szCs w:val="24"/>
        </w:rPr>
      </w:pPr>
      <w:r>
        <w:rPr>
          <w:rFonts w:eastAsia="ＭＳ 明朝" w:hint="eastAsia"/>
          <w:b/>
          <w:color w:val="000000"/>
          <w:sz w:val="24"/>
          <w:szCs w:val="24"/>
        </w:rPr>
        <w:lastRenderedPageBreak/>
        <w:t xml:space="preserve">　　</w:t>
      </w:r>
      <w:r>
        <w:rPr>
          <w:rFonts w:eastAsia="ＭＳ 明朝"/>
          <w:b/>
          <w:noProof/>
          <w:color w:val="000000"/>
          <w:sz w:val="24"/>
          <w:szCs w:val="24"/>
        </w:rPr>
        <w:drawing>
          <wp:inline distT="0" distB="0" distL="0" distR="0" wp14:anchorId="68BC44E0" wp14:editId="65496627">
            <wp:extent cx="2981325" cy="1409700"/>
            <wp:effectExtent l="0" t="0" r="9525" b="0"/>
            <wp:docPr id="2" name="図 2" descr="ユニフォームを着た野球選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ユニフォームを着た野球選手&#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409700"/>
                    </a:xfrm>
                    <a:prstGeom prst="rect">
                      <a:avLst/>
                    </a:prstGeom>
                    <a:noFill/>
                    <a:ln>
                      <a:noFill/>
                    </a:ln>
                  </pic:spPr>
                </pic:pic>
              </a:graphicData>
            </a:graphic>
          </wp:inline>
        </w:drawing>
      </w:r>
      <w:r>
        <w:rPr>
          <w:rFonts w:eastAsia="ＭＳ 明朝" w:hint="eastAsia"/>
          <w:b/>
          <w:color w:val="000000"/>
          <w:sz w:val="24"/>
          <w:szCs w:val="24"/>
        </w:rPr>
        <w:t xml:space="preserve">　</w:t>
      </w:r>
      <w:r>
        <w:rPr>
          <w:rFonts w:eastAsia="ＭＳ 明朝"/>
          <w:b/>
          <w:color w:val="000000"/>
          <w:sz w:val="24"/>
          <w:szCs w:val="24"/>
        </w:rPr>
        <w:t xml:space="preserve">    </w:t>
      </w:r>
      <w:r>
        <w:rPr>
          <w:rFonts w:eastAsia="ＭＳ 明朝" w:hint="eastAsia"/>
          <w:b/>
          <w:color w:val="000000"/>
          <w:sz w:val="24"/>
          <w:szCs w:val="24"/>
        </w:rPr>
        <w:t xml:space="preserve">　</w:t>
      </w:r>
      <w:r>
        <w:rPr>
          <w:noProof/>
        </w:rPr>
        <w:drawing>
          <wp:inline distT="0" distB="0" distL="0" distR="0" wp14:anchorId="19AB4235" wp14:editId="26959D7C">
            <wp:extent cx="2524125" cy="1581150"/>
            <wp:effectExtent l="0" t="0" r="9525" b="0"/>
            <wp:docPr id="1" name="図 1" descr="Leg 1 under 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Leg 1 under way.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581150"/>
                    </a:xfrm>
                    <a:prstGeom prst="rect">
                      <a:avLst/>
                    </a:prstGeom>
                    <a:noFill/>
                    <a:ln>
                      <a:noFill/>
                    </a:ln>
                  </pic:spPr>
                </pic:pic>
              </a:graphicData>
            </a:graphic>
          </wp:inline>
        </w:drawing>
      </w:r>
    </w:p>
    <w:p w14:paraId="69960199" w14:textId="77777777" w:rsidR="00BE5786" w:rsidRDefault="00BE5786" w:rsidP="00BE5786">
      <w:pPr>
        <w:pStyle w:val="a9"/>
        <w:widowControl/>
        <w:numPr>
          <w:ilvl w:val="0"/>
          <w:numId w:val="11"/>
        </w:numPr>
        <w:spacing w:after="375" w:line="405" w:lineRule="atLeast"/>
        <w:ind w:leftChars="0"/>
        <w:jc w:val="left"/>
        <w:rPr>
          <w:rFonts w:ascii="ＭＳ 明朝" w:eastAsia="ＭＳ 明朝" w:hAnsi="ＭＳ 明朝" w:cs="ＭＳ 明朝"/>
          <w:sz w:val="24"/>
          <w:szCs w:val="24"/>
        </w:rPr>
      </w:pPr>
      <w:r>
        <w:rPr>
          <w:rFonts w:eastAsia="ＭＳ 明朝" w:cs="Times New Roman"/>
          <w:sz w:val="24"/>
          <w:szCs w:val="24"/>
        </w:rPr>
        <w:t xml:space="preserve">         </w:t>
      </w:r>
      <w:r>
        <w:rPr>
          <w:rFonts w:eastAsia="ＭＳ 明朝" w:cs="Times New Roman" w:hint="eastAsia"/>
          <w:sz w:val="24"/>
          <w:szCs w:val="24"/>
        </w:rPr>
        <w:t xml:space="preserve">　　　</w:t>
      </w:r>
      <w:r>
        <w:rPr>
          <w:rFonts w:eastAsia="ＭＳ 明朝" w:cs="Times New Roman"/>
          <w:sz w:val="24"/>
          <w:szCs w:val="24"/>
        </w:rPr>
        <w:t xml:space="preserve">      </w:t>
      </w:r>
      <w:r>
        <w:rPr>
          <w:rFonts w:eastAsia="ＭＳ 明朝" w:cs="Times New Roman" w:hint="eastAsia"/>
          <w:sz w:val="24"/>
          <w:szCs w:val="24"/>
        </w:rPr>
        <w:t xml:space="preserve">　</w:t>
      </w:r>
      <w:r>
        <w:rPr>
          <w:rFonts w:eastAsia="ＭＳ 明朝" w:cs="Times New Roman"/>
          <w:sz w:val="24"/>
          <w:szCs w:val="24"/>
        </w:rPr>
        <w:t xml:space="preserve">       </w:t>
      </w:r>
      <w:r>
        <w:rPr>
          <w:rFonts w:eastAsia="ＭＳ 明朝" w:cs="Times New Roman" w:hint="eastAsia"/>
          <w:sz w:val="24"/>
          <w:szCs w:val="24"/>
        </w:rPr>
        <w:t xml:space="preserve">　</w:t>
      </w:r>
      <w:r>
        <w:rPr>
          <w:rFonts w:eastAsia="ＭＳ 明朝" w:cs="Times New Roman"/>
          <w:sz w:val="24"/>
          <w:szCs w:val="24"/>
        </w:rPr>
        <w:t xml:space="preserve"> </w:t>
      </w:r>
      <w:r>
        <w:rPr>
          <w:rFonts w:eastAsia="ＭＳ 明朝" w:cs="Times New Roman" w:hint="eastAsia"/>
          <w:sz w:val="24"/>
          <w:szCs w:val="24"/>
        </w:rPr>
        <w:t xml:space="preserve">　　　</w:t>
      </w:r>
      <w:r>
        <w:rPr>
          <w:rFonts w:eastAsia="ＭＳ 明朝" w:cs="Times New Roman"/>
          <w:sz w:val="24"/>
          <w:szCs w:val="24"/>
        </w:rPr>
        <w:t xml:space="preserve"> </w:t>
      </w:r>
      <w:r>
        <w:rPr>
          <w:rFonts w:eastAsia="ＭＳ 明朝" w:cs="Times New Roman" w:hint="eastAsia"/>
          <w:sz w:val="24"/>
          <w:szCs w:val="24"/>
        </w:rPr>
        <w:t xml:space="preserve">　</w:t>
      </w:r>
      <w:r>
        <w:rPr>
          <w:rFonts w:ascii="ＭＳ 明朝" w:eastAsia="ＭＳ 明朝" w:hAnsi="ＭＳ 明朝" w:cs="ＭＳ 明朝" w:hint="eastAsia"/>
          <w:sz w:val="24"/>
          <w:szCs w:val="24"/>
        </w:rPr>
        <w:t>②</w:t>
      </w:r>
      <w:bookmarkStart w:id="1" w:name="_Hlk87280934"/>
    </w:p>
    <w:p w14:paraId="3AC83C8C" w14:textId="77777777" w:rsidR="00BE5786" w:rsidRDefault="00BE5786" w:rsidP="00BE5786">
      <w:pPr>
        <w:widowControl/>
        <w:spacing w:after="375" w:line="405" w:lineRule="atLeast"/>
        <w:jc w:val="left"/>
        <w:rPr>
          <w:rFonts w:ascii="Century" w:eastAsia="ＭＳ 明朝" w:hAnsi="Century" w:cs="Times New Roman" w:hint="eastAsia"/>
          <w:sz w:val="24"/>
          <w:szCs w:val="24"/>
        </w:rPr>
      </w:pPr>
      <w:r>
        <w:rPr>
          <w:rFonts w:ascii="ＭＳ 明朝" w:eastAsia="ＭＳ 明朝" w:hAnsi="ＭＳ 明朝" w:cs="ＭＳ 明朝" w:hint="eastAsia"/>
          <w:sz w:val="24"/>
          <w:szCs w:val="24"/>
        </w:rPr>
        <w:t>②</w:t>
      </w:r>
      <w:r>
        <w:rPr>
          <w:b/>
          <w:bCs/>
          <w:color w:val="000000"/>
          <w:spacing w:val="-7"/>
          <w:kern w:val="36"/>
          <w:sz w:val="24"/>
          <w:szCs w:val="24"/>
        </w:rPr>
        <w:t xml:space="preserve">Malaspina Regatta returns for 33rd year on </w:t>
      </w:r>
      <w:r>
        <w:rPr>
          <w:b/>
          <w:bCs/>
          <w:color w:val="000000"/>
          <w:spacing w:val="-7"/>
          <w:kern w:val="36"/>
          <w:sz w:val="24"/>
          <w:szCs w:val="24"/>
          <w:highlight w:val="yellow"/>
          <w:u w:val="single"/>
        </w:rPr>
        <w:t>a bluebird day</w:t>
      </w:r>
    </w:p>
    <w:p w14:paraId="2EC7AB44" w14:textId="77777777" w:rsidR="00BE5786" w:rsidRDefault="00BE5786" w:rsidP="00BE5786">
      <w:pPr>
        <w:widowControl/>
        <w:shd w:val="clear" w:color="auto" w:fill="FFFFFF"/>
        <w:jc w:val="left"/>
        <w:rPr>
          <w:rFonts w:eastAsia="ＭＳ Ｐゴシック" w:cs="Open Sans"/>
          <w:b/>
          <w:bCs/>
          <w:color w:val="333333"/>
          <w:kern w:val="0"/>
          <w:sz w:val="24"/>
          <w:szCs w:val="24"/>
        </w:rPr>
      </w:pPr>
      <w:r>
        <w:rPr>
          <w:rFonts w:cs="Open Sans"/>
          <w:b/>
          <w:bCs/>
          <w:color w:val="333333"/>
          <w:sz w:val="24"/>
          <w:szCs w:val="24"/>
        </w:rPr>
        <w:t>The 33rd annual Malaspina Regatta, hosted by the Garden Bay Sailing Club, took place on July 2, a beautiful day of warmth, sunshine and a mixture of winds.</w:t>
      </w:r>
    </w:p>
    <w:p w14:paraId="3D021277" w14:textId="77777777" w:rsidR="00BE5786" w:rsidRDefault="00BE5786" w:rsidP="00BE5786">
      <w:pPr>
        <w:rPr>
          <w:rFonts w:eastAsia="ＭＳ 明朝" w:cs="Roboto"/>
          <w:color w:val="000000"/>
          <w:sz w:val="24"/>
          <w:szCs w:val="24"/>
        </w:rPr>
      </w:pPr>
    </w:p>
    <w:p w14:paraId="138B3301" w14:textId="77777777" w:rsidR="00BE5786" w:rsidRDefault="00BE5786" w:rsidP="00BE5786">
      <w:pPr>
        <w:rPr>
          <w:rFonts w:eastAsia="ＭＳ 明朝" w:cs="Roboto"/>
          <w:color w:val="000000"/>
          <w:sz w:val="24"/>
          <w:szCs w:val="24"/>
        </w:rPr>
      </w:pPr>
      <w:bookmarkStart w:id="2" w:name="_Hlk109824356"/>
      <w:r>
        <w:rPr>
          <w:rFonts w:eastAsia="ＭＳ 明朝" w:cs="Roboto" w:hint="eastAsia"/>
          <w:b/>
          <w:bCs/>
          <w:color w:val="000000"/>
          <w:sz w:val="24"/>
          <w:szCs w:val="24"/>
        </w:rPr>
        <w:t>■</w:t>
      </w:r>
      <w:bookmarkEnd w:id="2"/>
      <w:r>
        <w:rPr>
          <w:rFonts w:eastAsia="ＭＳ 明朝" w:cs="Roboto"/>
          <w:b/>
          <w:bCs/>
          <w:color w:val="000000"/>
          <w:sz w:val="24"/>
          <w:szCs w:val="24"/>
        </w:rPr>
        <w:t xml:space="preserve"> a bluebird day = a day marked by cloudless blue skies  </w:t>
      </w:r>
      <w:r>
        <w:rPr>
          <w:rFonts w:eastAsia="ＭＳ 明朝" w:cs="Roboto" w:hint="eastAsia"/>
          <w:b/>
          <w:bCs/>
          <w:color w:val="000000"/>
          <w:sz w:val="24"/>
          <w:szCs w:val="24"/>
        </w:rPr>
        <w:t>雲ひとつないよく晴れた日</w:t>
      </w:r>
    </w:p>
    <w:p w14:paraId="5E3063AF" w14:textId="77777777" w:rsidR="00BE5786" w:rsidRDefault="00BE5786" w:rsidP="00BE5786">
      <w:pPr>
        <w:rPr>
          <w:rFonts w:ascii="ＭＳ 明朝" w:eastAsia="ＭＳ 明朝" w:hAnsi="ＭＳ 明朝" w:cs="Arial"/>
          <w:b/>
          <w:color w:val="000000"/>
          <w:sz w:val="28"/>
          <w:szCs w:val="28"/>
        </w:rPr>
      </w:pPr>
      <w:bookmarkStart w:id="3" w:name="_Hlk109826216"/>
      <w:bookmarkEnd w:id="1"/>
      <w:r>
        <w:rPr>
          <w:rFonts w:ascii="ＭＳ 明朝" w:eastAsia="ＭＳ 明朝" w:hAnsi="ＭＳ 明朝" w:hint="eastAsia"/>
          <w:b/>
          <w:color w:val="000000"/>
        </w:rPr>
        <w:t>【日本語訳】</w:t>
      </w:r>
    </w:p>
    <w:p w14:paraId="016D24DE" w14:textId="77777777" w:rsidR="00BE5786" w:rsidRDefault="00BE5786" w:rsidP="00BE5786">
      <w:pPr>
        <w:rPr>
          <w:rFonts w:ascii="ＭＳ 明朝" w:eastAsia="ＭＳ 明朝" w:hAnsi="ＭＳ 明朝" w:hint="eastAsia"/>
          <w:bCs/>
          <w:color w:val="000000"/>
          <w:sz w:val="24"/>
          <w:szCs w:val="24"/>
        </w:rPr>
      </w:pPr>
      <w:r>
        <w:rPr>
          <w:rFonts w:ascii="ＭＳ 明朝" w:eastAsia="ＭＳ 明朝" w:hAnsi="ＭＳ 明朝" w:hint="eastAsia"/>
          <w:bCs/>
          <w:color w:val="000000"/>
          <w:sz w:val="24"/>
          <w:szCs w:val="24"/>
        </w:rPr>
        <w:t>第３３回年マラスピナ・レガッタは、ガーデン・ベイ・セイリング・クラブの主催で６月２日温かくて、太陽が輝く、変化する風の吹く</w:t>
      </w:r>
      <w:r>
        <w:rPr>
          <w:rFonts w:ascii="ＭＳ 明朝" w:eastAsia="ＭＳ 明朝" w:hAnsi="ＭＳ 明朝" w:hint="eastAsia"/>
          <w:bCs/>
          <w:color w:val="000000"/>
          <w:sz w:val="24"/>
          <w:szCs w:val="24"/>
          <w:highlight w:val="yellow"/>
          <w:u w:val="single"/>
        </w:rPr>
        <w:t>快晴の日に</w:t>
      </w:r>
      <w:r>
        <w:rPr>
          <w:rFonts w:ascii="ＭＳ 明朝" w:eastAsia="ＭＳ 明朝" w:hAnsi="ＭＳ 明朝" w:hint="eastAsia"/>
          <w:bCs/>
          <w:color w:val="000000"/>
          <w:sz w:val="24"/>
          <w:szCs w:val="24"/>
        </w:rPr>
        <w:t>おこなわれた。</w:t>
      </w:r>
      <w:bookmarkEnd w:id="3"/>
    </w:p>
    <w:p w14:paraId="616AAF74" w14:textId="77777777" w:rsidR="00110EE8" w:rsidRDefault="00110EE8" w:rsidP="000534FB"/>
    <w:p w14:paraId="54D9CFCE" w14:textId="77777777" w:rsidR="00110EE8" w:rsidRDefault="00110EE8" w:rsidP="00110EE8">
      <w:pPr>
        <w:pStyle w:val="a9"/>
        <w:numPr>
          <w:ilvl w:val="0"/>
          <w:numId w:val="9"/>
        </w:numPr>
        <w:ind w:leftChars="0"/>
      </w:pPr>
      <w:r>
        <w:rPr>
          <w:rFonts w:hint="eastAsia"/>
        </w:rPr>
        <w:t>M</w:t>
      </w:r>
      <w:r>
        <w:t xml:space="preserve">ain </w:t>
      </w:r>
      <w:r w:rsidR="00E71CA6">
        <w:t>S</w:t>
      </w:r>
      <w:r>
        <w:t>peaker’s Corner</w:t>
      </w:r>
      <w:r w:rsidR="005F4AF8">
        <w:t xml:space="preserve">　　　　　　　　　　　　　</w:t>
      </w:r>
      <w:r w:rsidR="005F4AF8">
        <w:rPr>
          <w:rFonts w:hint="eastAsia"/>
        </w:rPr>
        <w:t xml:space="preserve"> </w:t>
      </w:r>
      <w:r w:rsidR="005F4AF8">
        <w:t xml:space="preserve">          </w:t>
      </w:r>
      <w:r w:rsidR="005F4AF8">
        <w:t xml:space="preserve">　</w:t>
      </w:r>
      <w:r w:rsidR="005F4AF8">
        <w:rPr>
          <w:rFonts w:hint="eastAsia"/>
        </w:rPr>
        <w:t>Y</w:t>
      </w:r>
      <w:r w:rsidR="005F4AF8">
        <w:t xml:space="preserve">ou </w:t>
      </w:r>
      <w:r w:rsidR="005F4AF8">
        <w:rPr>
          <w:rFonts w:hint="eastAsia"/>
        </w:rPr>
        <w:t>K</w:t>
      </w:r>
      <w:r w:rsidR="005F4AF8">
        <w:t xml:space="preserve">ubo </w:t>
      </w:r>
    </w:p>
    <w:p w14:paraId="4305E36F" w14:textId="77777777" w:rsidR="00110EE8" w:rsidRDefault="00110EE8" w:rsidP="000534FB"/>
    <w:p w14:paraId="53F2EBBF" w14:textId="77777777" w:rsidR="005F4AF8" w:rsidRDefault="005F4AF8" w:rsidP="005F4AF8">
      <w:r>
        <w:rPr>
          <w:rFonts w:hint="eastAsia"/>
        </w:rPr>
        <w:t xml:space="preserve">YCEC </w:t>
      </w:r>
      <w:r>
        <w:rPr>
          <w:rFonts w:hint="eastAsia"/>
        </w:rPr>
        <w:t>２０２２年</w:t>
      </w:r>
      <w:r>
        <w:rPr>
          <w:rFonts w:hint="eastAsia"/>
        </w:rPr>
        <w:t>9</w:t>
      </w:r>
      <w:r>
        <w:rPr>
          <w:rFonts w:hint="eastAsia"/>
        </w:rPr>
        <w:t>月　月例会</w:t>
      </w:r>
    </w:p>
    <w:p w14:paraId="294AD0BC" w14:textId="77777777" w:rsidR="005F4AF8" w:rsidRDefault="005F4AF8" w:rsidP="005F4AF8">
      <w:r>
        <w:rPr>
          <w:rFonts w:hint="eastAsia"/>
        </w:rPr>
        <w:t>講演の要旨</w:t>
      </w:r>
    </w:p>
    <w:p w14:paraId="363687AD" w14:textId="77777777" w:rsidR="005F4AF8" w:rsidRDefault="005F4AF8" w:rsidP="005F4AF8"/>
    <w:p w14:paraId="64FFC758" w14:textId="77777777" w:rsidR="005F4AF8" w:rsidRDefault="005F4AF8" w:rsidP="005F4AF8">
      <w:r>
        <w:rPr>
          <w:rFonts w:hint="eastAsia"/>
        </w:rPr>
        <w:t>「英語に弱い日本人」のシリーズの最終回で、「より高得点をとるための受験英語」に終始する教育制度に問題があることを指摘した。英語に上手になるよりも、試験でより高得点を</w:t>
      </w:r>
      <w:r>
        <w:rPr>
          <w:rFonts w:hint="eastAsia"/>
        </w:rPr>
        <w:lastRenderedPageBreak/>
        <w:t>取って、より上位（とされる）高校、大学へ進むことが目的となっている。</w:t>
      </w:r>
    </w:p>
    <w:p w14:paraId="438F7075" w14:textId="77777777" w:rsidR="005F4AF8" w:rsidRDefault="005F4AF8" w:rsidP="005F4AF8"/>
    <w:p w14:paraId="70DA0B26" w14:textId="77777777" w:rsidR="005F4AF8" w:rsidRDefault="005F4AF8" w:rsidP="005F4AF8">
      <w:r>
        <w:rPr>
          <w:rFonts w:hint="eastAsia"/>
        </w:rPr>
        <w:t>個人の英語力を測定する全国的な主な試験として、英検と</w:t>
      </w:r>
      <w:r>
        <w:rPr>
          <w:rFonts w:hint="eastAsia"/>
        </w:rPr>
        <w:t>TOEIC</w:t>
      </w:r>
      <w:r>
        <w:rPr>
          <w:rFonts w:hint="eastAsia"/>
        </w:rPr>
        <w:t>がある。英検は一級から</w:t>
      </w:r>
      <w:r>
        <w:rPr>
          <w:rFonts w:hint="eastAsia"/>
        </w:rPr>
        <w:t>5</w:t>
      </w:r>
      <w:r>
        <w:rPr>
          <w:rFonts w:hint="eastAsia"/>
        </w:rPr>
        <w:t>級まであり、一番難しい一級は、一次で四択形式のリーディングとリスニング問題の他に短い作文を書く問題があり、その後にスピーチと質問に答える二次も合格する必要があるので、この一級取得者は、かなり英語の力があると言える。</w:t>
      </w:r>
    </w:p>
    <w:p w14:paraId="77EA980E" w14:textId="77777777" w:rsidR="005F4AF8" w:rsidRDefault="005F4AF8" w:rsidP="005F4AF8"/>
    <w:p w14:paraId="7DD8369C" w14:textId="77777777" w:rsidR="005F4AF8" w:rsidRDefault="005F4AF8" w:rsidP="005F4AF8">
      <w:r>
        <w:rPr>
          <w:rFonts w:hint="eastAsia"/>
        </w:rPr>
        <w:t>これに対して、</w:t>
      </w:r>
      <w:r>
        <w:rPr>
          <w:rFonts w:hint="eastAsia"/>
        </w:rPr>
        <w:t>TOEIC</w:t>
      </w:r>
      <w:r>
        <w:rPr>
          <w:rFonts w:hint="eastAsia"/>
        </w:rPr>
        <w:t>は、</w:t>
      </w:r>
      <w:r>
        <w:rPr>
          <w:rFonts w:hint="eastAsia"/>
        </w:rPr>
        <w:t>200</w:t>
      </w:r>
      <w:r>
        <w:rPr>
          <w:rFonts w:hint="eastAsia"/>
        </w:rPr>
        <w:t>問すべてが四択問題で、時間内に英語を一語も書くことなく、</w:t>
      </w:r>
      <w:r>
        <w:rPr>
          <w:rFonts w:hint="eastAsia"/>
        </w:rPr>
        <w:t>ABCD</w:t>
      </w:r>
      <w:r>
        <w:rPr>
          <w:rFonts w:hint="eastAsia"/>
        </w:rPr>
        <w:t>の中から選択した解答が正解ならばその問題では満点（約</w:t>
      </w:r>
      <w:r>
        <w:rPr>
          <w:rFonts w:hint="eastAsia"/>
        </w:rPr>
        <w:t>5</w:t>
      </w:r>
      <w:r>
        <w:rPr>
          <w:rFonts w:hint="eastAsia"/>
        </w:rPr>
        <w:t>点）を得る。大多数の日本人の受験者は、</w:t>
      </w:r>
      <w:r>
        <w:rPr>
          <w:rFonts w:hint="eastAsia"/>
        </w:rPr>
        <w:t>200</w:t>
      </w:r>
      <w:r>
        <w:rPr>
          <w:rFonts w:hint="eastAsia"/>
        </w:rPr>
        <w:t>問の立派な英文を時間内に読んで理解する能力はなく、あてずっぽうに解答を選択していることが多いだろう。</w:t>
      </w:r>
      <w:r>
        <w:rPr>
          <w:rFonts w:hint="eastAsia"/>
        </w:rPr>
        <w:t>200</w:t>
      </w:r>
      <w:r>
        <w:rPr>
          <w:rFonts w:hint="eastAsia"/>
        </w:rPr>
        <w:t>問の四択問題は、なぜか</w:t>
      </w:r>
      <w:r>
        <w:rPr>
          <w:rFonts w:hint="eastAsia"/>
        </w:rPr>
        <w:t>1,000</w:t>
      </w:r>
      <w:r>
        <w:rPr>
          <w:rFonts w:hint="eastAsia"/>
        </w:rPr>
        <w:t>点ではなく、</w:t>
      </w:r>
      <w:r>
        <w:rPr>
          <w:rFonts w:hint="eastAsia"/>
        </w:rPr>
        <w:t>990</w:t>
      </w:r>
      <w:r>
        <w:rPr>
          <w:rFonts w:hint="eastAsia"/>
        </w:rPr>
        <w:t>点満点の試験で、問題を全く理解できなくても、可能性としては、正解なしから全問正解の場合があり得るが、平均四分の一、約</w:t>
      </w:r>
      <w:r>
        <w:rPr>
          <w:rFonts w:hint="eastAsia"/>
        </w:rPr>
        <w:t>50</w:t>
      </w:r>
      <w:r>
        <w:rPr>
          <w:rFonts w:hint="eastAsia"/>
        </w:rPr>
        <w:t>問正解で、</w:t>
      </w:r>
      <w:r>
        <w:rPr>
          <w:rFonts w:hint="eastAsia"/>
        </w:rPr>
        <w:t>250</w:t>
      </w:r>
      <w:r>
        <w:rPr>
          <w:rFonts w:hint="eastAsia"/>
        </w:rPr>
        <w:t>点位取れることになる。あとは運次第で、それ以下、またはそれ以上の得点が可能であり、満点の</w:t>
      </w:r>
      <w:r>
        <w:rPr>
          <w:rFonts w:hint="eastAsia"/>
        </w:rPr>
        <w:t>990</w:t>
      </w:r>
      <w:r>
        <w:rPr>
          <w:rFonts w:hint="eastAsia"/>
        </w:rPr>
        <w:t>点を得ることも不可能ではない。受験者が英語を全く、ないしは殆ど理解していない場合でも、かなりの高得点を得ることも相当ありうる試験だ。</w:t>
      </w:r>
    </w:p>
    <w:p w14:paraId="6AB403AB" w14:textId="77777777" w:rsidR="005F4AF8" w:rsidRDefault="005F4AF8" w:rsidP="005F4AF8"/>
    <w:p w14:paraId="16FDA0D9" w14:textId="77777777" w:rsidR="005F4AF8" w:rsidRDefault="005F4AF8" w:rsidP="005F4AF8">
      <w:r>
        <w:rPr>
          <w:rFonts w:hint="eastAsia"/>
        </w:rPr>
        <w:t>一方、毎年の大学入試共通テストの英語も、問題の英文自体は立派だが、すべてが四択形式の解答になっていた。文部科学省は、最近、ここに英検か</w:t>
      </w:r>
      <w:r>
        <w:rPr>
          <w:rFonts w:hint="eastAsia"/>
        </w:rPr>
        <w:t>TOEIC</w:t>
      </w:r>
      <w:r>
        <w:rPr>
          <w:rFonts w:hint="eastAsia"/>
        </w:rPr>
        <w:t>または、両者を導入しようとしているようだが、今年もそれを見送った。そこには四択問題の弱点があり、また作文を導入すると、その採点が困難を極めるだけでなく、</w:t>
      </w:r>
      <w:r>
        <w:rPr>
          <w:rFonts w:hint="eastAsia"/>
        </w:rPr>
        <w:t>40</w:t>
      </w:r>
      <w:r>
        <w:rPr>
          <w:rFonts w:hint="eastAsia"/>
        </w:rPr>
        <w:t>万人ほどの答案に公平な評価をすることは不可能だという問題もある。近い将来、すべての受験者に公平で、英語の実力が</w:t>
      </w:r>
    </w:p>
    <w:p w14:paraId="1B1063A0" w14:textId="77777777" w:rsidR="005F4AF8" w:rsidRDefault="005F4AF8" w:rsidP="005F4AF8">
      <w:r>
        <w:rPr>
          <w:rFonts w:hint="eastAsia"/>
        </w:rPr>
        <w:t>分かる形式の問題が作成されることを期待したいが、容易ではないだろう。　久保　陽</w:t>
      </w:r>
    </w:p>
    <w:p w14:paraId="5ECAACD7" w14:textId="77777777" w:rsidR="00110EE8" w:rsidRDefault="00110EE8" w:rsidP="000534FB"/>
    <w:p w14:paraId="2055AB65" w14:textId="77777777" w:rsidR="000838A9" w:rsidRDefault="00233777" w:rsidP="00233777">
      <w:pPr>
        <w:jc w:val="left"/>
      </w:pPr>
      <w:r>
        <w:t>以上</w:t>
      </w:r>
    </w:p>
    <w:p w14:paraId="119CFBC4" w14:textId="77777777" w:rsidR="00110EE8" w:rsidRDefault="00110EE8" w:rsidP="009243A2"/>
    <w:p w14:paraId="4E7338E9" w14:textId="77777777" w:rsidR="00110EE8" w:rsidRDefault="00110EE8" w:rsidP="009243A2">
      <w:pPr>
        <w:rPr>
          <w:noProof/>
        </w:rPr>
      </w:pPr>
    </w:p>
    <w:p w14:paraId="355B3104" w14:textId="77777777" w:rsidR="008E5D1E" w:rsidRDefault="008E5D1E" w:rsidP="00363763"/>
    <w:p w14:paraId="06742F4A" w14:textId="77777777" w:rsidR="00110EE8" w:rsidRPr="009956FB" w:rsidRDefault="00110EE8" w:rsidP="00363763">
      <w:pPr>
        <w:rPr>
          <w:b/>
          <w:sz w:val="40"/>
          <w:szCs w:val="40"/>
        </w:rPr>
      </w:pPr>
    </w:p>
    <w:sectPr w:rsidR="00110EE8" w:rsidRPr="009956FB" w:rsidSect="00051810">
      <w:footerReference w:type="default" r:id="rId1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30D9" w14:textId="77777777" w:rsidR="00E74045" w:rsidRDefault="00E74045">
      <w:r>
        <w:separator/>
      </w:r>
    </w:p>
  </w:endnote>
  <w:endnote w:type="continuationSeparator" w:id="0">
    <w:p w14:paraId="13663CB4" w14:textId="77777777" w:rsidR="00E74045" w:rsidRDefault="00E7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ＭＳ Ｐゴシック">
    <w:panose1 w:val="020B0600070205080204"/>
    <w:charset w:val="80"/>
    <w:family w:val="modern"/>
    <w:pitch w:val="variable"/>
    <w:sig w:usb0="E00002FF" w:usb1="6AC7FDFB" w:usb2="08000012" w:usb3="00000000" w:csb0="0002009F" w:csb1="00000000"/>
  </w:font>
  <w:font w:name="Open Sans">
    <w:altName w:val="Times New Roman"/>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3AA7" w14:textId="77777777" w:rsidR="00F75A8C" w:rsidRDefault="00000000">
    <w:pPr>
      <w:pStyle w:val="a3"/>
      <w:ind w:firstLineChars="1400" w:firstLine="3920"/>
    </w:pPr>
    <w:sdt>
      <w:sdtPr>
        <w:rPr>
          <w:rFonts w:asciiTheme="majorHAnsi" w:eastAsiaTheme="majorEastAsia" w:hAnsiTheme="majorHAnsi" w:cstheme="majorBidi"/>
          <w:sz w:val="28"/>
          <w:szCs w:val="28"/>
          <w:lang w:val="ja-JP"/>
        </w:rPr>
        <w:id w:val="-1370297929"/>
      </w:sdtPr>
      <w:sdtEndPr>
        <w:rPr>
          <w:lang w:val="en-US"/>
        </w:rPr>
      </w:sdtEndPr>
      <w:sdtContent>
        <w:r w:rsidR="00F75A8C">
          <w:rPr>
            <w:rFonts w:asciiTheme="majorHAnsi" w:eastAsiaTheme="majorEastAsia" w:hAnsiTheme="majorHAnsi" w:cstheme="majorBidi"/>
            <w:sz w:val="28"/>
            <w:szCs w:val="28"/>
            <w:lang w:val="ja-JP"/>
          </w:rPr>
          <w:t xml:space="preserve"> </w:t>
        </w:r>
        <w:r w:rsidR="00F75A8C">
          <w:rPr>
            <w:sz w:val="22"/>
            <w:szCs w:val="21"/>
          </w:rPr>
          <w:fldChar w:fldCharType="begin"/>
        </w:r>
        <w:r w:rsidR="00F75A8C">
          <w:instrText>PAGE    \* MERGEFORMAT</w:instrText>
        </w:r>
        <w:r w:rsidR="00F75A8C">
          <w:rPr>
            <w:sz w:val="22"/>
            <w:szCs w:val="21"/>
          </w:rPr>
          <w:fldChar w:fldCharType="separate"/>
        </w:r>
        <w:r w:rsidR="00233777" w:rsidRPr="00233777">
          <w:rPr>
            <w:rFonts w:asciiTheme="majorHAnsi" w:eastAsiaTheme="majorEastAsia" w:hAnsiTheme="majorHAnsi" w:cstheme="majorBidi"/>
            <w:noProof/>
            <w:sz w:val="28"/>
            <w:szCs w:val="28"/>
            <w:lang w:val="ja-JP"/>
          </w:rPr>
          <w:t>2</w:t>
        </w:r>
        <w:r w:rsidR="00F75A8C">
          <w:rPr>
            <w:rFonts w:asciiTheme="majorHAnsi" w:eastAsiaTheme="majorEastAsia" w:hAnsiTheme="majorHAnsi" w:cstheme="majorBidi"/>
            <w:sz w:val="28"/>
            <w:szCs w:val="28"/>
          </w:rPr>
          <w:fldChar w:fldCharType="end"/>
        </w:r>
      </w:sdtContent>
    </w:sdt>
  </w:p>
  <w:p w14:paraId="5AF4DD3A" w14:textId="77777777" w:rsidR="00F75A8C" w:rsidRDefault="00F75A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98AC" w14:textId="77777777" w:rsidR="00E74045" w:rsidRDefault="00E74045">
      <w:r>
        <w:separator/>
      </w:r>
    </w:p>
  </w:footnote>
  <w:footnote w:type="continuationSeparator" w:id="0">
    <w:p w14:paraId="3FD161B7" w14:textId="77777777" w:rsidR="00E74045" w:rsidRDefault="00E74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FF3"/>
    <w:multiLevelType w:val="hybridMultilevel"/>
    <w:tmpl w:val="208CF182"/>
    <w:lvl w:ilvl="0" w:tplc="CEEE3256">
      <w:start w:val="1"/>
      <w:numFmt w:val="decimalFullWidth"/>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27089"/>
    <w:multiLevelType w:val="hybridMultilevel"/>
    <w:tmpl w:val="4EF22A40"/>
    <w:lvl w:ilvl="0" w:tplc="A650F3B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4331A"/>
    <w:multiLevelType w:val="hybridMultilevel"/>
    <w:tmpl w:val="168C4BD6"/>
    <w:lvl w:ilvl="0" w:tplc="03B23B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DC182C"/>
    <w:multiLevelType w:val="hybridMultilevel"/>
    <w:tmpl w:val="F6C212D4"/>
    <w:lvl w:ilvl="0" w:tplc="85104928">
      <w:start w:val="1"/>
      <w:numFmt w:val="decimalEnclosedCircle"/>
      <w:lvlText w:val="%1"/>
      <w:lvlJc w:val="left"/>
      <w:pPr>
        <w:ind w:left="3480" w:hanging="360"/>
      </w:pPr>
    </w:lvl>
    <w:lvl w:ilvl="1" w:tplc="04090017">
      <w:start w:val="1"/>
      <w:numFmt w:val="aiueoFullWidth"/>
      <w:lvlText w:val="(%2)"/>
      <w:lvlJc w:val="left"/>
      <w:pPr>
        <w:ind w:left="3960" w:hanging="420"/>
      </w:pPr>
    </w:lvl>
    <w:lvl w:ilvl="2" w:tplc="04090011">
      <w:start w:val="1"/>
      <w:numFmt w:val="decimalEnclosedCircle"/>
      <w:lvlText w:val="%3"/>
      <w:lvlJc w:val="left"/>
      <w:pPr>
        <w:ind w:left="4380" w:hanging="420"/>
      </w:pPr>
    </w:lvl>
    <w:lvl w:ilvl="3" w:tplc="0409000F">
      <w:start w:val="1"/>
      <w:numFmt w:val="decimal"/>
      <w:lvlText w:val="%4."/>
      <w:lvlJc w:val="left"/>
      <w:pPr>
        <w:ind w:left="4800" w:hanging="420"/>
      </w:pPr>
    </w:lvl>
    <w:lvl w:ilvl="4" w:tplc="04090017">
      <w:start w:val="1"/>
      <w:numFmt w:val="aiueoFullWidth"/>
      <w:lvlText w:val="(%5)"/>
      <w:lvlJc w:val="left"/>
      <w:pPr>
        <w:ind w:left="5220" w:hanging="420"/>
      </w:pPr>
    </w:lvl>
    <w:lvl w:ilvl="5" w:tplc="04090011">
      <w:start w:val="1"/>
      <w:numFmt w:val="decimalEnclosedCircle"/>
      <w:lvlText w:val="%6"/>
      <w:lvlJc w:val="left"/>
      <w:pPr>
        <w:ind w:left="5640" w:hanging="420"/>
      </w:pPr>
    </w:lvl>
    <w:lvl w:ilvl="6" w:tplc="0409000F">
      <w:start w:val="1"/>
      <w:numFmt w:val="decimal"/>
      <w:lvlText w:val="%7."/>
      <w:lvlJc w:val="left"/>
      <w:pPr>
        <w:ind w:left="6060" w:hanging="420"/>
      </w:pPr>
    </w:lvl>
    <w:lvl w:ilvl="7" w:tplc="04090017">
      <w:start w:val="1"/>
      <w:numFmt w:val="aiueoFullWidth"/>
      <w:lvlText w:val="(%8)"/>
      <w:lvlJc w:val="left"/>
      <w:pPr>
        <w:ind w:left="6480" w:hanging="420"/>
      </w:pPr>
    </w:lvl>
    <w:lvl w:ilvl="8" w:tplc="04090011">
      <w:start w:val="1"/>
      <w:numFmt w:val="decimalEnclosedCircle"/>
      <w:lvlText w:val="%9"/>
      <w:lvlJc w:val="left"/>
      <w:pPr>
        <w:ind w:left="6900" w:hanging="420"/>
      </w:pPr>
    </w:lvl>
  </w:abstractNum>
  <w:abstractNum w:abstractNumId="4" w15:restartNumberingAfterBreak="0">
    <w:nsid w:val="4CEA71FA"/>
    <w:multiLevelType w:val="hybridMultilevel"/>
    <w:tmpl w:val="F8E4DA3A"/>
    <w:lvl w:ilvl="0" w:tplc="6F7EC2BA">
      <w:start w:val="1"/>
      <w:numFmt w:val="decimal"/>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F51D0"/>
    <w:multiLevelType w:val="hybridMultilevel"/>
    <w:tmpl w:val="E404036C"/>
    <w:lvl w:ilvl="0" w:tplc="777ADF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A1BA7"/>
    <w:multiLevelType w:val="hybridMultilevel"/>
    <w:tmpl w:val="614279B6"/>
    <w:lvl w:ilvl="0" w:tplc="8DB4D80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58A1AB9"/>
    <w:multiLevelType w:val="hybridMultilevel"/>
    <w:tmpl w:val="600407C0"/>
    <w:lvl w:ilvl="0" w:tplc="9BCEA77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92492"/>
    <w:multiLevelType w:val="hybridMultilevel"/>
    <w:tmpl w:val="49AE0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B5629C"/>
    <w:multiLevelType w:val="hybridMultilevel"/>
    <w:tmpl w:val="0E263AA6"/>
    <w:lvl w:ilvl="0" w:tplc="6F1A9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220F20"/>
    <w:multiLevelType w:val="hybridMultilevel"/>
    <w:tmpl w:val="D76E3EE6"/>
    <w:lvl w:ilvl="0" w:tplc="E474F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5035641">
    <w:abstractNumId w:val="2"/>
  </w:num>
  <w:num w:numId="2" w16cid:durableId="384989602">
    <w:abstractNumId w:val="9"/>
  </w:num>
  <w:num w:numId="3" w16cid:durableId="629744001">
    <w:abstractNumId w:val="5"/>
  </w:num>
  <w:num w:numId="4" w16cid:durableId="1308120557">
    <w:abstractNumId w:val="0"/>
  </w:num>
  <w:num w:numId="5" w16cid:durableId="665130055">
    <w:abstractNumId w:val="10"/>
  </w:num>
  <w:num w:numId="6" w16cid:durableId="396634638">
    <w:abstractNumId w:val="7"/>
  </w:num>
  <w:num w:numId="7" w16cid:durableId="181628589">
    <w:abstractNumId w:val="8"/>
  </w:num>
  <w:num w:numId="8" w16cid:durableId="1576629260">
    <w:abstractNumId w:val="1"/>
  </w:num>
  <w:num w:numId="9" w16cid:durableId="234363013">
    <w:abstractNumId w:val="4"/>
  </w:num>
  <w:num w:numId="10" w16cid:durableId="524828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770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4E"/>
    <w:rsid w:val="00012A27"/>
    <w:rsid w:val="000244A1"/>
    <w:rsid w:val="000314FB"/>
    <w:rsid w:val="000416B9"/>
    <w:rsid w:val="00051810"/>
    <w:rsid w:val="000534FB"/>
    <w:rsid w:val="00067628"/>
    <w:rsid w:val="00074BEC"/>
    <w:rsid w:val="00074CA2"/>
    <w:rsid w:val="00077559"/>
    <w:rsid w:val="00082AD4"/>
    <w:rsid w:val="000838A9"/>
    <w:rsid w:val="0008466E"/>
    <w:rsid w:val="00097A18"/>
    <w:rsid w:val="000A4526"/>
    <w:rsid w:val="000A4D8E"/>
    <w:rsid w:val="000B00C9"/>
    <w:rsid w:val="000D5B59"/>
    <w:rsid w:val="000D64BD"/>
    <w:rsid w:val="000E5D14"/>
    <w:rsid w:val="00104B89"/>
    <w:rsid w:val="00110E25"/>
    <w:rsid w:val="00110EE8"/>
    <w:rsid w:val="00120A9F"/>
    <w:rsid w:val="001326DD"/>
    <w:rsid w:val="001353E5"/>
    <w:rsid w:val="00136AC5"/>
    <w:rsid w:val="00143B72"/>
    <w:rsid w:val="0014442E"/>
    <w:rsid w:val="00145B4D"/>
    <w:rsid w:val="00175C9A"/>
    <w:rsid w:val="00180A3C"/>
    <w:rsid w:val="001B41D4"/>
    <w:rsid w:val="001B498D"/>
    <w:rsid w:val="001B50C2"/>
    <w:rsid w:val="001C2383"/>
    <w:rsid w:val="00212262"/>
    <w:rsid w:val="00214D4D"/>
    <w:rsid w:val="0021702F"/>
    <w:rsid w:val="00233777"/>
    <w:rsid w:val="002501BF"/>
    <w:rsid w:val="00253AE7"/>
    <w:rsid w:val="00281D76"/>
    <w:rsid w:val="00283977"/>
    <w:rsid w:val="00286354"/>
    <w:rsid w:val="00297CD9"/>
    <w:rsid w:val="002A1AAF"/>
    <w:rsid w:val="002B1ADF"/>
    <w:rsid w:val="002B4584"/>
    <w:rsid w:val="002B47F6"/>
    <w:rsid w:val="002C787A"/>
    <w:rsid w:val="002E1239"/>
    <w:rsid w:val="002F6C2D"/>
    <w:rsid w:val="003077B8"/>
    <w:rsid w:val="003118DA"/>
    <w:rsid w:val="003210EF"/>
    <w:rsid w:val="00322931"/>
    <w:rsid w:val="00330449"/>
    <w:rsid w:val="0034679B"/>
    <w:rsid w:val="00356B9B"/>
    <w:rsid w:val="00357245"/>
    <w:rsid w:val="00357C5F"/>
    <w:rsid w:val="00363763"/>
    <w:rsid w:val="00364D29"/>
    <w:rsid w:val="00365F52"/>
    <w:rsid w:val="0037243C"/>
    <w:rsid w:val="00374ED1"/>
    <w:rsid w:val="00383FEA"/>
    <w:rsid w:val="00390674"/>
    <w:rsid w:val="00393489"/>
    <w:rsid w:val="003A06DA"/>
    <w:rsid w:val="003B75EA"/>
    <w:rsid w:val="003C27A3"/>
    <w:rsid w:val="003C712B"/>
    <w:rsid w:val="003E3DA1"/>
    <w:rsid w:val="003F165E"/>
    <w:rsid w:val="00400414"/>
    <w:rsid w:val="00400633"/>
    <w:rsid w:val="00402BD2"/>
    <w:rsid w:val="00404694"/>
    <w:rsid w:val="00416D8A"/>
    <w:rsid w:val="00441877"/>
    <w:rsid w:val="004423D8"/>
    <w:rsid w:val="004529D3"/>
    <w:rsid w:val="00453E23"/>
    <w:rsid w:val="00453E44"/>
    <w:rsid w:val="00481CA8"/>
    <w:rsid w:val="0049706A"/>
    <w:rsid w:val="004A5424"/>
    <w:rsid w:val="004B009B"/>
    <w:rsid w:val="004B00F3"/>
    <w:rsid w:val="004C6AA1"/>
    <w:rsid w:val="004D5C89"/>
    <w:rsid w:val="004E306C"/>
    <w:rsid w:val="00512E76"/>
    <w:rsid w:val="0051465D"/>
    <w:rsid w:val="0051716E"/>
    <w:rsid w:val="00526A2B"/>
    <w:rsid w:val="00535B8C"/>
    <w:rsid w:val="00536FE4"/>
    <w:rsid w:val="00550D18"/>
    <w:rsid w:val="00554C8E"/>
    <w:rsid w:val="00555345"/>
    <w:rsid w:val="00563684"/>
    <w:rsid w:val="00572CD6"/>
    <w:rsid w:val="00584EA8"/>
    <w:rsid w:val="00594EDD"/>
    <w:rsid w:val="0059782C"/>
    <w:rsid w:val="005A690B"/>
    <w:rsid w:val="005A720A"/>
    <w:rsid w:val="005A7F13"/>
    <w:rsid w:val="005C38DF"/>
    <w:rsid w:val="005C63DD"/>
    <w:rsid w:val="005C7F90"/>
    <w:rsid w:val="005D2BCC"/>
    <w:rsid w:val="005E467A"/>
    <w:rsid w:val="005E5650"/>
    <w:rsid w:val="005F2337"/>
    <w:rsid w:val="005F4AF8"/>
    <w:rsid w:val="00624CCD"/>
    <w:rsid w:val="00635864"/>
    <w:rsid w:val="0063608D"/>
    <w:rsid w:val="0063625E"/>
    <w:rsid w:val="006401E2"/>
    <w:rsid w:val="00641D49"/>
    <w:rsid w:val="00650F9C"/>
    <w:rsid w:val="00662901"/>
    <w:rsid w:val="0066782C"/>
    <w:rsid w:val="006A26F8"/>
    <w:rsid w:val="006A69C9"/>
    <w:rsid w:val="006B069B"/>
    <w:rsid w:val="006B763C"/>
    <w:rsid w:val="006B7BAD"/>
    <w:rsid w:val="006E05EE"/>
    <w:rsid w:val="006E36E4"/>
    <w:rsid w:val="006F5DE2"/>
    <w:rsid w:val="007011E6"/>
    <w:rsid w:val="00716993"/>
    <w:rsid w:val="00723224"/>
    <w:rsid w:val="00727D50"/>
    <w:rsid w:val="00731076"/>
    <w:rsid w:val="007500C7"/>
    <w:rsid w:val="007520E8"/>
    <w:rsid w:val="00760C24"/>
    <w:rsid w:val="00763AB2"/>
    <w:rsid w:val="007A6DA2"/>
    <w:rsid w:val="007C22BF"/>
    <w:rsid w:val="007D3E53"/>
    <w:rsid w:val="007E08DC"/>
    <w:rsid w:val="008045D8"/>
    <w:rsid w:val="00811329"/>
    <w:rsid w:val="008125E3"/>
    <w:rsid w:val="00817B54"/>
    <w:rsid w:val="00821D3D"/>
    <w:rsid w:val="0082482A"/>
    <w:rsid w:val="0083080F"/>
    <w:rsid w:val="00856FF4"/>
    <w:rsid w:val="00860EF1"/>
    <w:rsid w:val="00877549"/>
    <w:rsid w:val="008A2040"/>
    <w:rsid w:val="008C1497"/>
    <w:rsid w:val="008C3EAF"/>
    <w:rsid w:val="008D56E6"/>
    <w:rsid w:val="008D7C1B"/>
    <w:rsid w:val="008E5D1E"/>
    <w:rsid w:val="008F22DA"/>
    <w:rsid w:val="009172DA"/>
    <w:rsid w:val="009243A2"/>
    <w:rsid w:val="00931823"/>
    <w:rsid w:val="00947626"/>
    <w:rsid w:val="0095628E"/>
    <w:rsid w:val="009621EA"/>
    <w:rsid w:val="0096268E"/>
    <w:rsid w:val="00983D72"/>
    <w:rsid w:val="009929E7"/>
    <w:rsid w:val="009956FB"/>
    <w:rsid w:val="00996CC1"/>
    <w:rsid w:val="009A02F1"/>
    <w:rsid w:val="009E6364"/>
    <w:rsid w:val="009E715F"/>
    <w:rsid w:val="009F259B"/>
    <w:rsid w:val="00A10F94"/>
    <w:rsid w:val="00A47C5F"/>
    <w:rsid w:val="00A55A4E"/>
    <w:rsid w:val="00A667FB"/>
    <w:rsid w:val="00A74091"/>
    <w:rsid w:val="00A87230"/>
    <w:rsid w:val="00A87FB5"/>
    <w:rsid w:val="00AA6469"/>
    <w:rsid w:val="00AB2CFE"/>
    <w:rsid w:val="00AD34B7"/>
    <w:rsid w:val="00B02677"/>
    <w:rsid w:val="00B26C20"/>
    <w:rsid w:val="00B30902"/>
    <w:rsid w:val="00B364D7"/>
    <w:rsid w:val="00B6158D"/>
    <w:rsid w:val="00B6591A"/>
    <w:rsid w:val="00B875FD"/>
    <w:rsid w:val="00B976F5"/>
    <w:rsid w:val="00BC020A"/>
    <w:rsid w:val="00BC0445"/>
    <w:rsid w:val="00BC73AC"/>
    <w:rsid w:val="00BC7D97"/>
    <w:rsid w:val="00BD2350"/>
    <w:rsid w:val="00BE41A5"/>
    <w:rsid w:val="00BE5650"/>
    <w:rsid w:val="00BE5786"/>
    <w:rsid w:val="00BE7A35"/>
    <w:rsid w:val="00BF30DF"/>
    <w:rsid w:val="00C44BE0"/>
    <w:rsid w:val="00C50470"/>
    <w:rsid w:val="00C67053"/>
    <w:rsid w:val="00C73F2F"/>
    <w:rsid w:val="00C8564E"/>
    <w:rsid w:val="00C9121E"/>
    <w:rsid w:val="00C94C02"/>
    <w:rsid w:val="00CA3487"/>
    <w:rsid w:val="00CC6737"/>
    <w:rsid w:val="00CD05DC"/>
    <w:rsid w:val="00CD1600"/>
    <w:rsid w:val="00CD7CE4"/>
    <w:rsid w:val="00CE1D4A"/>
    <w:rsid w:val="00CF48DB"/>
    <w:rsid w:val="00D003FE"/>
    <w:rsid w:val="00D00CBD"/>
    <w:rsid w:val="00D010E4"/>
    <w:rsid w:val="00D16769"/>
    <w:rsid w:val="00D37E8F"/>
    <w:rsid w:val="00D70ECE"/>
    <w:rsid w:val="00D73195"/>
    <w:rsid w:val="00DA7648"/>
    <w:rsid w:val="00DB001B"/>
    <w:rsid w:val="00DC3F27"/>
    <w:rsid w:val="00DC556A"/>
    <w:rsid w:val="00DE0C71"/>
    <w:rsid w:val="00DE4599"/>
    <w:rsid w:val="00DF7571"/>
    <w:rsid w:val="00E055DA"/>
    <w:rsid w:val="00E11246"/>
    <w:rsid w:val="00E22AFA"/>
    <w:rsid w:val="00E25D63"/>
    <w:rsid w:val="00E4455D"/>
    <w:rsid w:val="00E67326"/>
    <w:rsid w:val="00E67F54"/>
    <w:rsid w:val="00E71CA6"/>
    <w:rsid w:val="00E74045"/>
    <w:rsid w:val="00E74216"/>
    <w:rsid w:val="00E7737E"/>
    <w:rsid w:val="00E8208E"/>
    <w:rsid w:val="00E90C4B"/>
    <w:rsid w:val="00ED1688"/>
    <w:rsid w:val="00ED2BB5"/>
    <w:rsid w:val="00EE3C0E"/>
    <w:rsid w:val="00EE7214"/>
    <w:rsid w:val="00EF3229"/>
    <w:rsid w:val="00F01180"/>
    <w:rsid w:val="00F1484D"/>
    <w:rsid w:val="00F42D4A"/>
    <w:rsid w:val="00F62124"/>
    <w:rsid w:val="00F6525E"/>
    <w:rsid w:val="00F73E7F"/>
    <w:rsid w:val="00F75A8C"/>
    <w:rsid w:val="00F8160A"/>
    <w:rsid w:val="00F841F6"/>
    <w:rsid w:val="00F9469F"/>
    <w:rsid w:val="00FA0ECB"/>
    <w:rsid w:val="00FA7F8D"/>
    <w:rsid w:val="00FB1818"/>
    <w:rsid w:val="00FD2343"/>
    <w:rsid w:val="00FD529E"/>
    <w:rsid w:val="00FD62E5"/>
    <w:rsid w:val="00FE0A04"/>
    <w:rsid w:val="00FE0D36"/>
    <w:rsid w:val="00FE2AF6"/>
    <w:rsid w:val="00FF5068"/>
    <w:rsid w:val="00FF7E5E"/>
    <w:rsid w:val="148043E9"/>
    <w:rsid w:val="3AE00B35"/>
    <w:rsid w:val="43273B10"/>
    <w:rsid w:val="442A4901"/>
    <w:rsid w:val="5000700D"/>
    <w:rsid w:val="50062F80"/>
    <w:rsid w:val="58FA49F1"/>
    <w:rsid w:val="634A628C"/>
    <w:rsid w:val="68780A93"/>
    <w:rsid w:val="6E3D2B7D"/>
    <w:rsid w:val="6E5C26BF"/>
    <w:rsid w:val="7BCE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B48BE8"/>
  <w15:docId w15:val="{B8B6F57D-5F79-4CBE-8362-3BE85F14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paragraph" w:styleId="a9">
    <w:name w:val="List Paragraph"/>
    <w:basedOn w:val="a"/>
    <w:uiPriority w:val="34"/>
    <w:qFormat/>
    <w:pPr>
      <w:ind w:leftChars="400" w:left="840"/>
    </w:pPr>
  </w:style>
  <w:style w:type="paragraph" w:styleId="aa">
    <w:name w:val="Date"/>
    <w:basedOn w:val="a"/>
    <w:next w:val="a"/>
    <w:link w:val="ab"/>
    <w:uiPriority w:val="99"/>
    <w:semiHidden/>
    <w:unhideWhenUsed/>
    <w:rsid w:val="00B26C20"/>
  </w:style>
  <w:style w:type="character" w:customStyle="1" w:styleId="ab">
    <w:name w:val="日付 (文字)"/>
    <w:basedOn w:val="a0"/>
    <w:link w:val="aa"/>
    <w:uiPriority w:val="99"/>
    <w:semiHidden/>
    <w:rsid w:val="00B26C20"/>
    <w:rPr>
      <w:rFonts w:asciiTheme="minorHAnsi" w:eastAsiaTheme="minorEastAsia" w:hAnsiTheme="minorHAnsi" w:cstheme="minorBidi"/>
      <w:kern w:val="2"/>
      <w:sz w:val="21"/>
      <w:szCs w:val="22"/>
    </w:rPr>
  </w:style>
  <w:style w:type="character" w:styleId="ac">
    <w:name w:val="annotation reference"/>
    <w:basedOn w:val="a0"/>
    <w:uiPriority w:val="99"/>
    <w:semiHidden/>
    <w:unhideWhenUsed/>
    <w:rsid w:val="00104B89"/>
    <w:rPr>
      <w:sz w:val="18"/>
      <w:szCs w:val="18"/>
    </w:rPr>
  </w:style>
  <w:style w:type="paragraph" w:styleId="ad">
    <w:name w:val="annotation text"/>
    <w:basedOn w:val="a"/>
    <w:link w:val="ae"/>
    <w:uiPriority w:val="99"/>
    <w:semiHidden/>
    <w:unhideWhenUsed/>
    <w:rsid w:val="00104B89"/>
    <w:pPr>
      <w:jc w:val="left"/>
    </w:pPr>
  </w:style>
  <w:style w:type="character" w:customStyle="1" w:styleId="ae">
    <w:name w:val="コメント文字列 (文字)"/>
    <w:basedOn w:val="a0"/>
    <w:link w:val="ad"/>
    <w:uiPriority w:val="99"/>
    <w:semiHidden/>
    <w:rsid w:val="00104B89"/>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104B89"/>
    <w:rPr>
      <w:b/>
      <w:bCs/>
    </w:rPr>
  </w:style>
  <w:style w:type="character" w:customStyle="1" w:styleId="af0">
    <w:name w:val="コメント内容 (文字)"/>
    <w:basedOn w:val="ae"/>
    <w:link w:val="af"/>
    <w:uiPriority w:val="99"/>
    <w:semiHidden/>
    <w:rsid w:val="00104B89"/>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0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818012664985</dc:creator>
  <cp:lastModifiedBy>岡田 茂富</cp:lastModifiedBy>
  <cp:revision>5</cp:revision>
  <cp:lastPrinted>2022-07-22T19:06:00Z</cp:lastPrinted>
  <dcterms:created xsi:type="dcterms:W3CDTF">2022-09-29T07:30:00Z</dcterms:created>
  <dcterms:modified xsi:type="dcterms:W3CDTF">2022-09-29T07:32:00Z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